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D82E1" w14:textId="77777777" w:rsidR="003216E8" w:rsidRPr="00010B1A" w:rsidRDefault="003216E8" w:rsidP="00E45EE0">
      <w:pPr>
        <w:jc w:val="both"/>
        <w:rPr>
          <w:b/>
          <w:sz w:val="20"/>
          <w:szCs w:val="20"/>
        </w:rPr>
      </w:pPr>
      <w:r w:rsidRPr="00010B1A">
        <w:rPr>
          <w:b/>
          <w:sz w:val="20"/>
          <w:szCs w:val="20"/>
        </w:rPr>
        <w:t>Project 2: epistatic interactions in biological pathway diagrams</w:t>
      </w:r>
    </w:p>
    <w:p w14:paraId="1962CA88" w14:textId="77777777" w:rsidR="003216E8" w:rsidRPr="00010B1A" w:rsidRDefault="003216E8" w:rsidP="00E45EE0">
      <w:pPr>
        <w:jc w:val="both"/>
        <w:rPr>
          <w:sz w:val="20"/>
          <w:szCs w:val="20"/>
        </w:rPr>
      </w:pPr>
      <w:r w:rsidRPr="00010B1A">
        <w:rPr>
          <w:sz w:val="20"/>
          <w:szCs w:val="20"/>
          <w:u w:val="single"/>
        </w:rPr>
        <w:t>Suited for</w:t>
      </w:r>
      <w:r w:rsidRPr="00010B1A">
        <w:rPr>
          <w:sz w:val="20"/>
          <w:szCs w:val="20"/>
        </w:rPr>
        <w:t>: bachelor or master projects in technical domains (bioinformatics, applied mathematics/computer science, systems biology)</w:t>
      </w:r>
    </w:p>
    <w:p w14:paraId="10F672BB" w14:textId="67026359" w:rsidR="00D72319" w:rsidRPr="00010B1A" w:rsidRDefault="003216E8" w:rsidP="00E45EE0">
      <w:pPr>
        <w:jc w:val="both"/>
        <w:rPr>
          <w:sz w:val="20"/>
          <w:szCs w:val="20"/>
        </w:rPr>
      </w:pPr>
      <w:r w:rsidRPr="00010B1A">
        <w:rPr>
          <w:sz w:val="20"/>
          <w:szCs w:val="20"/>
          <w:u w:val="single"/>
        </w:rPr>
        <w:t>Background</w:t>
      </w:r>
      <w:r w:rsidRPr="00010B1A">
        <w:rPr>
          <w:sz w:val="20"/>
          <w:szCs w:val="20"/>
        </w:rPr>
        <w:t xml:space="preserve">: to analyse modern day genomics data types, pathway analysis is one of the important approaches. In pathway analysis, we use dynamic </w:t>
      </w:r>
      <w:r w:rsidR="00E45EE0" w:rsidRPr="00010B1A">
        <w:rPr>
          <w:sz w:val="20"/>
          <w:szCs w:val="20"/>
        </w:rPr>
        <w:t>representations</w:t>
      </w:r>
      <w:r w:rsidRPr="00010B1A">
        <w:rPr>
          <w:sz w:val="20"/>
          <w:szCs w:val="20"/>
        </w:rPr>
        <w:t xml:space="preserve"> of textbook pathway diagrams, on which real measurement can be mapped. These measurements can be of many types, for example gene expression changes (transcriptomics) or differences in epigenetic regulation. In additio</w:t>
      </w:r>
      <w:bookmarkStart w:id="0" w:name="_GoBack"/>
      <w:bookmarkEnd w:id="0"/>
      <w:r w:rsidRPr="00010B1A">
        <w:rPr>
          <w:sz w:val="20"/>
          <w:szCs w:val="20"/>
        </w:rPr>
        <w:t xml:space="preserve">n to visualisation, the mapping of data can also be used to </w:t>
      </w:r>
      <w:r w:rsidR="00E45EE0" w:rsidRPr="00010B1A">
        <w:rPr>
          <w:sz w:val="20"/>
          <w:szCs w:val="20"/>
        </w:rPr>
        <w:t xml:space="preserve">statistically </w:t>
      </w:r>
      <w:r w:rsidRPr="00010B1A">
        <w:rPr>
          <w:sz w:val="20"/>
          <w:szCs w:val="20"/>
        </w:rPr>
        <w:t>determine the pathways in which the most changes have occurred, using so-called overrepresentation analysis.</w:t>
      </w:r>
      <w:r w:rsidR="00010B1A" w:rsidRPr="00010B1A">
        <w:rPr>
          <w:sz w:val="20"/>
          <w:szCs w:val="20"/>
        </w:rPr>
        <w:t xml:space="preserve"> </w:t>
      </w:r>
      <w:r w:rsidRPr="00010B1A">
        <w:rPr>
          <w:sz w:val="20"/>
          <w:szCs w:val="20"/>
        </w:rPr>
        <w:t>Considering the full complexity of biological regulation, pathway diagrams can be extended with interactions at different levels. For example, non-coding RNA regulations could be added, such as micro RNAs, or the effects of genetic variations, such as SNPs. However, adding a</w:t>
      </w:r>
      <w:r w:rsidR="00E45EE0" w:rsidRPr="00010B1A">
        <w:rPr>
          <w:sz w:val="20"/>
          <w:szCs w:val="20"/>
        </w:rPr>
        <w:t>ll this information to pathways</w:t>
      </w:r>
      <w:r w:rsidRPr="00010B1A">
        <w:rPr>
          <w:sz w:val="20"/>
          <w:szCs w:val="20"/>
        </w:rPr>
        <w:t xml:space="preserve"> will clutter the diagrams and make them extremely difficult to visualise and interpret. Therefore, we need to make the diagrams more </w:t>
      </w:r>
      <w:r w:rsidR="00E45EE0" w:rsidRPr="00010B1A">
        <w:rPr>
          <w:sz w:val="20"/>
          <w:szCs w:val="20"/>
        </w:rPr>
        <w:t>interactive</w:t>
      </w:r>
      <w:r w:rsidRPr="00010B1A">
        <w:rPr>
          <w:sz w:val="20"/>
          <w:szCs w:val="20"/>
        </w:rPr>
        <w:t xml:space="preserve">, or choose which interactions are relevant in the </w:t>
      </w:r>
      <w:r w:rsidR="00D72319" w:rsidRPr="00010B1A">
        <w:rPr>
          <w:sz w:val="20"/>
          <w:szCs w:val="20"/>
        </w:rPr>
        <w:t>condition</w:t>
      </w:r>
      <w:r w:rsidR="00E45EE0" w:rsidRPr="00010B1A">
        <w:rPr>
          <w:sz w:val="20"/>
          <w:szCs w:val="20"/>
        </w:rPr>
        <w:t xml:space="preserve"> of interest</w:t>
      </w:r>
      <w:r w:rsidR="00D72319" w:rsidRPr="00010B1A">
        <w:rPr>
          <w:sz w:val="20"/>
          <w:szCs w:val="20"/>
        </w:rPr>
        <w:t xml:space="preserve"> and only visualise those.</w:t>
      </w:r>
      <w:r w:rsidR="00010B1A" w:rsidRPr="00010B1A">
        <w:rPr>
          <w:sz w:val="20"/>
          <w:szCs w:val="20"/>
        </w:rPr>
        <w:t xml:space="preserve"> </w:t>
      </w:r>
      <w:r w:rsidR="00D72319" w:rsidRPr="00010B1A">
        <w:rPr>
          <w:sz w:val="20"/>
          <w:szCs w:val="20"/>
        </w:rPr>
        <w:t xml:space="preserve">In order to determine which genes have an influence on each other, we can use information on interactions based on the outcome of so-called genome-wide </w:t>
      </w:r>
      <w:r w:rsidR="00E45EE0" w:rsidRPr="00010B1A">
        <w:rPr>
          <w:sz w:val="20"/>
          <w:szCs w:val="20"/>
        </w:rPr>
        <w:t>association studies (GWAS), which</w:t>
      </w:r>
      <w:r w:rsidR="00D72319" w:rsidRPr="00010B1A">
        <w:rPr>
          <w:sz w:val="20"/>
          <w:szCs w:val="20"/>
        </w:rPr>
        <w:t xml:space="preserve"> study the links between SNPs and phenotypic outcome(s) on a genome-wide scale. Given the huge amount of variants measured, the analyses of GWAS data is far from easy, and we have to take the effects of multiple testing into account, to avoid many false-positive findings. Being already complicated for single SNP effects, such analyses even get more difficult when studying epistatic, or gene-gene, interactions.</w:t>
      </w:r>
    </w:p>
    <w:p w14:paraId="599C274E" w14:textId="6DA34833" w:rsidR="00D72319" w:rsidRPr="00010B1A" w:rsidRDefault="00D72319" w:rsidP="00E45EE0">
      <w:pPr>
        <w:jc w:val="both"/>
        <w:rPr>
          <w:sz w:val="20"/>
          <w:szCs w:val="20"/>
        </w:rPr>
      </w:pPr>
      <w:r w:rsidRPr="00010B1A">
        <w:rPr>
          <w:sz w:val="20"/>
          <w:szCs w:val="20"/>
        </w:rPr>
        <w:t xml:space="preserve">Kristel van Steen’s group at the </w:t>
      </w:r>
      <w:proofErr w:type="spellStart"/>
      <w:r w:rsidRPr="00010B1A">
        <w:rPr>
          <w:sz w:val="20"/>
          <w:szCs w:val="20"/>
        </w:rPr>
        <w:t>Université</w:t>
      </w:r>
      <w:proofErr w:type="spellEnd"/>
      <w:r w:rsidRPr="00010B1A">
        <w:rPr>
          <w:sz w:val="20"/>
          <w:szCs w:val="20"/>
        </w:rPr>
        <w:t xml:space="preserve"> de Liège has developed dedicated analysis methods for the study of epistatic interactions</w:t>
      </w:r>
      <w:r w:rsidR="009137B6" w:rsidRPr="00010B1A">
        <w:rPr>
          <w:sz w:val="20"/>
          <w:szCs w:val="20"/>
        </w:rPr>
        <w:t>, called MB-MDR</w:t>
      </w:r>
      <w:r w:rsidRPr="00010B1A">
        <w:rPr>
          <w:sz w:val="20"/>
          <w:szCs w:val="20"/>
        </w:rPr>
        <w:t xml:space="preserve">. These methods can even be applied to search for epistatic interactions on a genome-wide scale, which requires </w:t>
      </w:r>
      <w:r w:rsidR="00E45EE0" w:rsidRPr="00010B1A">
        <w:rPr>
          <w:sz w:val="20"/>
          <w:szCs w:val="20"/>
        </w:rPr>
        <w:t>substantial</w:t>
      </w:r>
      <w:r w:rsidRPr="00010B1A">
        <w:rPr>
          <w:sz w:val="20"/>
          <w:szCs w:val="20"/>
        </w:rPr>
        <w:t xml:space="preserve"> computational power and </w:t>
      </w:r>
      <w:r w:rsidR="00565057" w:rsidRPr="00010B1A">
        <w:rPr>
          <w:sz w:val="20"/>
          <w:szCs w:val="20"/>
        </w:rPr>
        <w:t>sample size. When applied</w:t>
      </w:r>
      <w:r w:rsidRPr="00010B1A">
        <w:rPr>
          <w:sz w:val="20"/>
          <w:szCs w:val="20"/>
        </w:rPr>
        <w:t xml:space="preserve"> to </w:t>
      </w:r>
      <w:r w:rsidR="00A978AF" w:rsidRPr="00010B1A">
        <w:rPr>
          <w:i/>
          <w:sz w:val="20"/>
          <w:szCs w:val="20"/>
        </w:rPr>
        <w:t xml:space="preserve">individual target </w:t>
      </w:r>
      <w:r w:rsidRPr="00010B1A">
        <w:rPr>
          <w:i/>
          <w:sz w:val="20"/>
          <w:szCs w:val="20"/>
        </w:rPr>
        <w:t>pathways</w:t>
      </w:r>
      <w:r w:rsidRPr="00010B1A">
        <w:rPr>
          <w:sz w:val="20"/>
          <w:szCs w:val="20"/>
        </w:rPr>
        <w:t xml:space="preserve">, where we would have to look for pairwise interactions between a small subset of tens to maximum hundreds of genes only, the </w:t>
      </w:r>
      <w:r w:rsidR="00565057" w:rsidRPr="00010B1A">
        <w:rPr>
          <w:sz w:val="20"/>
          <w:szCs w:val="20"/>
        </w:rPr>
        <w:t xml:space="preserve">computational </w:t>
      </w:r>
      <w:r w:rsidRPr="00010B1A">
        <w:rPr>
          <w:sz w:val="20"/>
          <w:szCs w:val="20"/>
        </w:rPr>
        <w:t>require</w:t>
      </w:r>
      <w:r w:rsidR="00565057" w:rsidRPr="00010B1A">
        <w:rPr>
          <w:sz w:val="20"/>
          <w:szCs w:val="20"/>
        </w:rPr>
        <w:t xml:space="preserve">ments are </w:t>
      </w:r>
      <w:r w:rsidRPr="00010B1A">
        <w:rPr>
          <w:sz w:val="20"/>
          <w:szCs w:val="20"/>
        </w:rPr>
        <w:t>much lower.</w:t>
      </w:r>
    </w:p>
    <w:p w14:paraId="569CBE17" w14:textId="590BCE52" w:rsidR="008F153B" w:rsidRPr="00010B1A" w:rsidRDefault="003216E8" w:rsidP="00E45EE0">
      <w:pPr>
        <w:jc w:val="both"/>
        <w:rPr>
          <w:sz w:val="20"/>
          <w:szCs w:val="20"/>
        </w:rPr>
      </w:pPr>
      <w:r w:rsidRPr="00010B1A">
        <w:rPr>
          <w:sz w:val="20"/>
          <w:szCs w:val="20"/>
          <w:u w:val="single"/>
        </w:rPr>
        <w:t>Project</w:t>
      </w:r>
      <w:r w:rsidRPr="00010B1A">
        <w:rPr>
          <w:sz w:val="20"/>
          <w:szCs w:val="20"/>
        </w:rPr>
        <w:t xml:space="preserve">: </w:t>
      </w:r>
      <w:r w:rsidR="00D72319" w:rsidRPr="00010B1A">
        <w:rPr>
          <w:sz w:val="20"/>
          <w:szCs w:val="20"/>
        </w:rPr>
        <w:t>In this project we want to join efforts and combine pathway analysis tools (</w:t>
      </w:r>
      <w:proofErr w:type="spellStart"/>
      <w:r w:rsidR="00D72319" w:rsidRPr="00010B1A">
        <w:rPr>
          <w:sz w:val="20"/>
          <w:szCs w:val="20"/>
        </w:rPr>
        <w:t>PathVisio</w:t>
      </w:r>
      <w:proofErr w:type="spellEnd"/>
      <w:r w:rsidR="00D72319" w:rsidRPr="00010B1A">
        <w:rPr>
          <w:sz w:val="20"/>
          <w:szCs w:val="20"/>
        </w:rPr>
        <w:t xml:space="preserve">, </w:t>
      </w:r>
      <w:proofErr w:type="spellStart"/>
      <w:r w:rsidR="00D72319" w:rsidRPr="00010B1A">
        <w:rPr>
          <w:sz w:val="20"/>
          <w:szCs w:val="20"/>
        </w:rPr>
        <w:t>Wikipathways</w:t>
      </w:r>
      <w:proofErr w:type="spellEnd"/>
      <w:r w:rsidR="00D72319" w:rsidRPr="00010B1A">
        <w:rPr>
          <w:sz w:val="20"/>
          <w:szCs w:val="20"/>
        </w:rPr>
        <w:t xml:space="preserve">) developed at </w:t>
      </w:r>
      <w:proofErr w:type="spellStart"/>
      <w:r w:rsidR="00D72319" w:rsidRPr="00010B1A">
        <w:rPr>
          <w:sz w:val="20"/>
          <w:szCs w:val="20"/>
        </w:rPr>
        <w:t>BiGCaT</w:t>
      </w:r>
      <w:proofErr w:type="spellEnd"/>
      <w:r w:rsidR="00D72319" w:rsidRPr="00010B1A">
        <w:rPr>
          <w:sz w:val="20"/>
          <w:szCs w:val="20"/>
        </w:rPr>
        <w:t xml:space="preserve">, UM with the computational tools for epistatic analysis developed at </w:t>
      </w:r>
      <w:proofErr w:type="spellStart"/>
      <w:r w:rsidR="00D72319" w:rsidRPr="00010B1A">
        <w:rPr>
          <w:sz w:val="20"/>
          <w:szCs w:val="20"/>
        </w:rPr>
        <w:t>ULg</w:t>
      </w:r>
      <w:proofErr w:type="spellEnd"/>
      <w:r w:rsidR="00D72319" w:rsidRPr="00010B1A">
        <w:rPr>
          <w:sz w:val="20"/>
          <w:szCs w:val="20"/>
        </w:rPr>
        <w:t xml:space="preserve">. </w:t>
      </w:r>
      <w:r w:rsidR="008F153B" w:rsidRPr="00010B1A">
        <w:rPr>
          <w:sz w:val="20"/>
          <w:szCs w:val="20"/>
        </w:rPr>
        <w:t xml:space="preserve">Data sets under study at </w:t>
      </w:r>
      <w:proofErr w:type="spellStart"/>
      <w:r w:rsidR="008F153B" w:rsidRPr="00010B1A">
        <w:rPr>
          <w:sz w:val="20"/>
          <w:szCs w:val="20"/>
        </w:rPr>
        <w:t>BiGCaT</w:t>
      </w:r>
      <w:proofErr w:type="spellEnd"/>
      <w:r w:rsidR="008F153B" w:rsidRPr="00010B1A">
        <w:rPr>
          <w:sz w:val="20"/>
          <w:szCs w:val="20"/>
        </w:rPr>
        <w:t xml:space="preserve"> and p</w:t>
      </w:r>
      <w:r w:rsidR="00D72319" w:rsidRPr="00010B1A">
        <w:rPr>
          <w:sz w:val="20"/>
          <w:szCs w:val="20"/>
        </w:rPr>
        <w:t>athways</w:t>
      </w:r>
      <w:r w:rsidR="00565057" w:rsidRPr="00010B1A">
        <w:rPr>
          <w:sz w:val="20"/>
          <w:szCs w:val="20"/>
        </w:rPr>
        <w:t xml:space="preserve"> selected</w:t>
      </w:r>
      <w:r w:rsidR="00D72319" w:rsidRPr="00010B1A">
        <w:rPr>
          <w:sz w:val="20"/>
          <w:szCs w:val="20"/>
        </w:rPr>
        <w:t xml:space="preserve"> from the curated </w:t>
      </w:r>
      <w:proofErr w:type="spellStart"/>
      <w:r w:rsidR="00D72319" w:rsidRPr="00010B1A">
        <w:rPr>
          <w:sz w:val="20"/>
          <w:szCs w:val="20"/>
        </w:rPr>
        <w:t>Wikipathways</w:t>
      </w:r>
      <w:proofErr w:type="spellEnd"/>
      <w:r w:rsidR="00D72319" w:rsidRPr="00010B1A">
        <w:rPr>
          <w:sz w:val="20"/>
          <w:szCs w:val="20"/>
        </w:rPr>
        <w:t xml:space="preserve"> collection will be used</w:t>
      </w:r>
      <w:r w:rsidR="008F153B" w:rsidRPr="00010B1A">
        <w:rPr>
          <w:sz w:val="20"/>
          <w:szCs w:val="20"/>
        </w:rPr>
        <w:t xml:space="preserve"> to apply the</w:t>
      </w:r>
      <w:r w:rsidR="00565057" w:rsidRPr="00010B1A">
        <w:rPr>
          <w:sz w:val="20"/>
          <w:szCs w:val="20"/>
        </w:rPr>
        <w:t xml:space="preserve"> within-pathway</w:t>
      </w:r>
      <w:r w:rsidR="008F153B" w:rsidRPr="00010B1A">
        <w:rPr>
          <w:sz w:val="20"/>
          <w:szCs w:val="20"/>
        </w:rPr>
        <w:t xml:space="preserve"> interaction analysis to</w:t>
      </w:r>
      <w:r w:rsidR="00D72319" w:rsidRPr="00010B1A">
        <w:rPr>
          <w:sz w:val="20"/>
          <w:szCs w:val="20"/>
        </w:rPr>
        <w:t xml:space="preserve">. </w:t>
      </w:r>
      <w:r w:rsidR="008F153B" w:rsidRPr="00010B1A">
        <w:rPr>
          <w:sz w:val="20"/>
          <w:szCs w:val="20"/>
        </w:rPr>
        <w:t>Possibly, the project can be extended, to not o</w:t>
      </w:r>
      <w:r w:rsidR="00E45EE0" w:rsidRPr="00010B1A">
        <w:rPr>
          <w:sz w:val="20"/>
          <w:szCs w:val="20"/>
        </w:rPr>
        <w:t>nly analyse pathways, but also Gene S</w:t>
      </w:r>
      <w:r w:rsidR="008F153B" w:rsidRPr="00010B1A">
        <w:rPr>
          <w:sz w:val="20"/>
          <w:szCs w:val="20"/>
        </w:rPr>
        <w:t xml:space="preserve">ets or Gene </w:t>
      </w:r>
      <w:r w:rsidR="00E45EE0" w:rsidRPr="00010B1A">
        <w:rPr>
          <w:sz w:val="20"/>
          <w:szCs w:val="20"/>
        </w:rPr>
        <w:t>Ontology classes. These both are groups</w:t>
      </w:r>
      <w:r w:rsidR="008F153B" w:rsidRPr="00010B1A">
        <w:rPr>
          <w:sz w:val="20"/>
          <w:szCs w:val="20"/>
        </w:rPr>
        <w:t xml:space="preserve"> of genes related to a similar function, but without an underlying pathwa</w:t>
      </w:r>
      <w:r w:rsidR="00A978AF" w:rsidRPr="00010B1A">
        <w:rPr>
          <w:sz w:val="20"/>
          <w:szCs w:val="20"/>
        </w:rPr>
        <w:t xml:space="preserve">y diagram. Depending on the project duration and </w:t>
      </w:r>
      <w:r w:rsidR="00E45EE0" w:rsidRPr="00010B1A">
        <w:rPr>
          <w:sz w:val="20"/>
          <w:szCs w:val="20"/>
        </w:rPr>
        <w:t>your background</w:t>
      </w:r>
      <w:r w:rsidR="008F153B" w:rsidRPr="00010B1A">
        <w:rPr>
          <w:sz w:val="20"/>
          <w:szCs w:val="20"/>
        </w:rPr>
        <w:t>, also visualisation options in pathway</w:t>
      </w:r>
      <w:r w:rsidR="00E45EE0" w:rsidRPr="00010B1A">
        <w:rPr>
          <w:sz w:val="20"/>
          <w:szCs w:val="20"/>
        </w:rPr>
        <w:t>s</w:t>
      </w:r>
      <w:r w:rsidR="008F153B" w:rsidRPr="00010B1A">
        <w:rPr>
          <w:sz w:val="20"/>
          <w:szCs w:val="20"/>
        </w:rPr>
        <w:t xml:space="preserve"> for those SNPs and genes for which we find epistatic interactions, can be studied. </w:t>
      </w:r>
      <w:r w:rsidR="00D72319" w:rsidRPr="00010B1A">
        <w:rPr>
          <w:sz w:val="20"/>
          <w:szCs w:val="20"/>
        </w:rPr>
        <w:t xml:space="preserve">Supervision will be </w:t>
      </w:r>
      <w:r w:rsidR="00E45EE0" w:rsidRPr="00010B1A">
        <w:rPr>
          <w:sz w:val="20"/>
          <w:szCs w:val="20"/>
        </w:rPr>
        <w:t>shared</w:t>
      </w:r>
      <w:r w:rsidR="00D72319" w:rsidRPr="00010B1A">
        <w:rPr>
          <w:sz w:val="20"/>
          <w:szCs w:val="20"/>
        </w:rPr>
        <w:t xml:space="preserve"> between both universities, with daily supervision at UM, and co-supervision from </w:t>
      </w:r>
      <w:proofErr w:type="spellStart"/>
      <w:r w:rsidR="00D72319" w:rsidRPr="00010B1A">
        <w:rPr>
          <w:sz w:val="20"/>
          <w:szCs w:val="20"/>
        </w:rPr>
        <w:t>ULg</w:t>
      </w:r>
      <w:proofErr w:type="spellEnd"/>
      <w:r w:rsidR="00D72319" w:rsidRPr="00010B1A">
        <w:rPr>
          <w:sz w:val="20"/>
          <w:szCs w:val="20"/>
        </w:rPr>
        <w:t xml:space="preserve">. Your stand will be at Maastricht University, at </w:t>
      </w:r>
      <w:proofErr w:type="spellStart"/>
      <w:r w:rsidR="00D72319" w:rsidRPr="00010B1A">
        <w:rPr>
          <w:sz w:val="20"/>
          <w:szCs w:val="20"/>
        </w:rPr>
        <w:t>BiGCaT</w:t>
      </w:r>
      <w:proofErr w:type="spellEnd"/>
      <w:r w:rsidR="00D72319" w:rsidRPr="00010B1A">
        <w:rPr>
          <w:sz w:val="20"/>
          <w:szCs w:val="20"/>
        </w:rPr>
        <w:t>.</w:t>
      </w:r>
    </w:p>
    <w:p w14:paraId="563561A1" w14:textId="2ABC6852" w:rsidR="008F153B" w:rsidRPr="00010B1A" w:rsidRDefault="008F153B" w:rsidP="00E45EE0">
      <w:pPr>
        <w:jc w:val="both"/>
        <w:rPr>
          <w:sz w:val="20"/>
          <w:szCs w:val="20"/>
          <w:lang w:val="nl-BE"/>
        </w:rPr>
      </w:pPr>
      <w:r w:rsidRPr="00010B1A">
        <w:rPr>
          <w:sz w:val="20"/>
          <w:szCs w:val="20"/>
          <w:u w:val="single"/>
          <w:lang w:val="nl-BE"/>
        </w:rPr>
        <w:t>Contact details</w:t>
      </w:r>
      <w:r w:rsidRPr="00010B1A">
        <w:rPr>
          <w:sz w:val="20"/>
          <w:szCs w:val="20"/>
          <w:lang w:val="nl-BE"/>
        </w:rPr>
        <w:t xml:space="preserve">: Lars </w:t>
      </w:r>
      <w:proofErr w:type="spellStart"/>
      <w:r w:rsidRPr="00010B1A">
        <w:rPr>
          <w:sz w:val="20"/>
          <w:szCs w:val="20"/>
          <w:lang w:val="nl-BE"/>
        </w:rPr>
        <w:t>Eijssen</w:t>
      </w:r>
      <w:proofErr w:type="spellEnd"/>
      <w:r w:rsidRPr="00010B1A">
        <w:rPr>
          <w:sz w:val="20"/>
          <w:szCs w:val="20"/>
          <w:lang w:val="nl-BE"/>
        </w:rPr>
        <w:t xml:space="preserve"> - </w:t>
      </w:r>
      <w:hyperlink r:id="rId6" w:history="1">
        <w:r w:rsidR="00010B1A" w:rsidRPr="00010B1A">
          <w:rPr>
            <w:rStyle w:val="Hyperlink"/>
            <w:sz w:val="20"/>
            <w:szCs w:val="20"/>
            <w:lang w:val="nl-BE"/>
          </w:rPr>
          <w:t>l.eijssen@maastrichtuniversity.nl</w:t>
        </w:r>
      </w:hyperlink>
      <w:r w:rsidR="00010B1A" w:rsidRPr="00010B1A">
        <w:rPr>
          <w:sz w:val="20"/>
          <w:szCs w:val="20"/>
          <w:lang w:val="nl-BE"/>
        </w:rPr>
        <w:t xml:space="preserve">; Kristel Van Steen – </w:t>
      </w:r>
      <w:hyperlink r:id="rId7" w:history="1">
        <w:r w:rsidR="00010B1A" w:rsidRPr="00010B1A">
          <w:rPr>
            <w:rStyle w:val="Hyperlink"/>
            <w:sz w:val="20"/>
            <w:szCs w:val="20"/>
            <w:lang w:val="nl-BE"/>
          </w:rPr>
          <w:t>kristel.vansteen@ulg.ac.be</w:t>
        </w:r>
      </w:hyperlink>
    </w:p>
    <w:p w14:paraId="3009667D" w14:textId="14CAA57C" w:rsidR="004C75D0" w:rsidRPr="00010B1A" w:rsidRDefault="004C75D0" w:rsidP="004C75D0">
      <w:pPr>
        <w:jc w:val="both"/>
        <w:rPr>
          <w:sz w:val="20"/>
          <w:szCs w:val="20"/>
        </w:rPr>
      </w:pPr>
      <w:r w:rsidRPr="00010B1A">
        <w:rPr>
          <w:sz w:val="20"/>
          <w:szCs w:val="20"/>
          <w:u w:val="single"/>
        </w:rPr>
        <w:t>Keywords</w:t>
      </w:r>
      <w:r w:rsidRPr="00010B1A">
        <w:rPr>
          <w:sz w:val="20"/>
          <w:szCs w:val="20"/>
        </w:rPr>
        <w:t>: Genetics, Bioinformatics, Pathway analysis, Epistasis, Genomics</w:t>
      </w:r>
    </w:p>
    <w:p w14:paraId="2D97847E" w14:textId="77777777" w:rsidR="004C75D0" w:rsidRPr="00010B1A" w:rsidRDefault="004C75D0" w:rsidP="00E45EE0">
      <w:pPr>
        <w:jc w:val="both"/>
        <w:rPr>
          <w:sz w:val="20"/>
          <w:szCs w:val="20"/>
        </w:rPr>
      </w:pPr>
    </w:p>
    <w:sectPr w:rsidR="004C75D0" w:rsidRPr="00010B1A" w:rsidSect="004C75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F92D" w14:textId="77777777" w:rsidR="00604126" w:rsidRDefault="00604126" w:rsidP="000E78D1">
      <w:pPr>
        <w:spacing w:after="0" w:line="240" w:lineRule="auto"/>
      </w:pPr>
      <w:r>
        <w:separator/>
      </w:r>
    </w:p>
  </w:endnote>
  <w:endnote w:type="continuationSeparator" w:id="0">
    <w:p w14:paraId="54CA25CF" w14:textId="77777777" w:rsidR="00604126" w:rsidRDefault="00604126" w:rsidP="000E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E0FEC" w14:textId="77777777" w:rsidR="00604126" w:rsidRDefault="00604126" w:rsidP="000E78D1">
      <w:pPr>
        <w:spacing w:after="0" w:line="240" w:lineRule="auto"/>
      </w:pPr>
      <w:r>
        <w:separator/>
      </w:r>
    </w:p>
  </w:footnote>
  <w:footnote w:type="continuationSeparator" w:id="0">
    <w:p w14:paraId="1D5B6158" w14:textId="77777777" w:rsidR="00604126" w:rsidRDefault="00604126" w:rsidP="000E7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204B" w14:textId="77C87045" w:rsidR="000E78D1" w:rsidRPr="003216E8" w:rsidRDefault="000E78D1" w:rsidP="000E78D1">
    <w:pPr>
      <w:jc w:val="both"/>
    </w:pPr>
    <w:r w:rsidRPr="003216E8">
      <w:t xml:space="preserve">Internship / thesis projects at </w:t>
    </w:r>
    <w:proofErr w:type="spellStart"/>
    <w:r w:rsidRPr="003216E8">
      <w:t>BiGCaT</w:t>
    </w:r>
    <w:proofErr w:type="spellEnd"/>
    <w:r w:rsidRPr="003216E8">
      <w:t xml:space="preserve"> bioinformatics (UM, Maastricht)</w:t>
    </w:r>
    <w:r>
      <w:t>, in collaboration</w:t>
    </w:r>
    <w:r w:rsidRPr="003216E8">
      <w:t xml:space="preserve"> with </w:t>
    </w:r>
    <w:proofErr w:type="spellStart"/>
    <w:r>
      <w:t>Prof.</w:t>
    </w:r>
    <w:proofErr w:type="spellEnd"/>
    <w:r>
      <w:t xml:space="preserve"> </w:t>
    </w:r>
    <w:r w:rsidR="00010B1A">
      <w:t>Kristel V</w:t>
    </w:r>
    <w:r w:rsidRPr="003216E8">
      <w:t xml:space="preserve">an Steen group (GIGA, </w:t>
    </w:r>
    <w:proofErr w:type="spellStart"/>
    <w:r w:rsidRPr="003216E8">
      <w:t>ULg</w:t>
    </w:r>
    <w:proofErr w:type="spellEnd"/>
    <w:r w:rsidRPr="003216E8">
      <w:t>, Liège)</w:t>
    </w:r>
  </w:p>
  <w:p w14:paraId="4848B61C" w14:textId="77777777" w:rsidR="000E78D1" w:rsidRDefault="000E7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62"/>
    <w:rsid w:val="00010B1A"/>
    <w:rsid w:val="000138BA"/>
    <w:rsid w:val="000C700D"/>
    <w:rsid w:val="000E78D1"/>
    <w:rsid w:val="00117868"/>
    <w:rsid w:val="002F69BF"/>
    <w:rsid w:val="0031778E"/>
    <w:rsid w:val="003216E8"/>
    <w:rsid w:val="0041249D"/>
    <w:rsid w:val="004C75D0"/>
    <w:rsid w:val="0052328C"/>
    <w:rsid w:val="00565057"/>
    <w:rsid w:val="00604126"/>
    <w:rsid w:val="00613B62"/>
    <w:rsid w:val="00755E8C"/>
    <w:rsid w:val="008F153B"/>
    <w:rsid w:val="009137B6"/>
    <w:rsid w:val="00913FAE"/>
    <w:rsid w:val="00981A62"/>
    <w:rsid w:val="00A978AF"/>
    <w:rsid w:val="00B37A7C"/>
    <w:rsid w:val="00B902BA"/>
    <w:rsid w:val="00C65A96"/>
    <w:rsid w:val="00CB21E8"/>
    <w:rsid w:val="00D72319"/>
    <w:rsid w:val="00DF0ECF"/>
    <w:rsid w:val="00E05297"/>
    <w:rsid w:val="00E45EE0"/>
    <w:rsid w:val="00EE0679"/>
    <w:rsid w:val="00F25503"/>
    <w:rsid w:val="00F9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B1DE"/>
  <w15:docId w15:val="{9BC25073-54BE-4CDA-91B3-A16FE361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53B"/>
    <w:rPr>
      <w:color w:val="0000FF" w:themeColor="hyperlink"/>
      <w:u w:val="single"/>
    </w:rPr>
  </w:style>
  <w:style w:type="paragraph" w:styleId="Header">
    <w:name w:val="header"/>
    <w:basedOn w:val="Normal"/>
    <w:link w:val="HeaderChar"/>
    <w:uiPriority w:val="99"/>
    <w:unhideWhenUsed/>
    <w:rsid w:val="000E7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8D1"/>
    <w:rPr>
      <w:lang w:val="en-GB"/>
    </w:rPr>
  </w:style>
  <w:style w:type="paragraph" w:styleId="Footer">
    <w:name w:val="footer"/>
    <w:basedOn w:val="Normal"/>
    <w:link w:val="FooterChar"/>
    <w:uiPriority w:val="99"/>
    <w:unhideWhenUsed/>
    <w:rsid w:val="000E7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8D1"/>
    <w:rPr>
      <w:lang w:val="en-GB"/>
    </w:rPr>
  </w:style>
  <w:style w:type="character" w:styleId="CommentReference">
    <w:name w:val="annotation reference"/>
    <w:basedOn w:val="DefaultParagraphFont"/>
    <w:uiPriority w:val="99"/>
    <w:semiHidden/>
    <w:unhideWhenUsed/>
    <w:rsid w:val="000C700D"/>
    <w:rPr>
      <w:sz w:val="16"/>
      <w:szCs w:val="16"/>
    </w:rPr>
  </w:style>
  <w:style w:type="paragraph" w:styleId="CommentText">
    <w:name w:val="annotation text"/>
    <w:basedOn w:val="Normal"/>
    <w:link w:val="CommentTextChar"/>
    <w:uiPriority w:val="99"/>
    <w:semiHidden/>
    <w:unhideWhenUsed/>
    <w:rsid w:val="000C700D"/>
    <w:pPr>
      <w:spacing w:line="240" w:lineRule="auto"/>
    </w:pPr>
    <w:rPr>
      <w:sz w:val="20"/>
      <w:szCs w:val="20"/>
    </w:rPr>
  </w:style>
  <w:style w:type="character" w:customStyle="1" w:styleId="CommentTextChar">
    <w:name w:val="Comment Text Char"/>
    <w:basedOn w:val="DefaultParagraphFont"/>
    <w:link w:val="CommentText"/>
    <w:uiPriority w:val="99"/>
    <w:semiHidden/>
    <w:rsid w:val="000C700D"/>
    <w:rPr>
      <w:sz w:val="20"/>
      <w:szCs w:val="20"/>
      <w:lang w:val="en-GB"/>
    </w:rPr>
  </w:style>
  <w:style w:type="paragraph" w:styleId="CommentSubject">
    <w:name w:val="annotation subject"/>
    <w:basedOn w:val="CommentText"/>
    <w:next w:val="CommentText"/>
    <w:link w:val="CommentSubjectChar"/>
    <w:uiPriority w:val="99"/>
    <w:semiHidden/>
    <w:unhideWhenUsed/>
    <w:rsid w:val="000C700D"/>
    <w:rPr>
      <w:b/>
      <w:bCs/>
    </w:rPr>
  </w:style>
  <w:style w:type="character" w:customStyle="1" w:styleId="CommentSubjectChar">
    <w:name w:val="Comment Subject Char"/>
    <w:basedOn w:val="CommentTextChar"/>
    <w:link w:val="CommentSubject"/>
    <w:uiPriority w:val="99"/>
    <w:semiHidden/>
    <w:rsid w:val="000C700D"/>
    <w:rPr>
      <w:b/>
      <w:bCs/>
      <w:sz w:val="20"/>
      <w:szCs w:val="20"/>
      <w:lang w:val="en-GB"/>
    </w:rPr>
  </w:style>
  <w:style w:type="paragraph" w:styleId="BalloonText">
    <w:name w:val="Balloon Text"/>
    <w:basedOn w:val="Normal"/>
    <w:link w:val="BalloonTextChar"/>
    <w:uiPriority w:val="99"/>
    <w:semiHidden/>
    <w:unhideWhenUsed/>
    <w:rsid w:val="000C7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0D"/>
    <w:rPr>
      <w:rFonts w:ascii="Segoe UI" w:hAnsi="Segoe UI" w:cs="Segoe UI"/>
      <w:sz w:val="18"/>
      <w:szCs w:val="18"/>
      <w:lang w:val="en-GB"/>
    </w:rPr>
  </w:style>
  <w:style w:type="character" w:styleId="UnresolvedMention">
    <w:name w:val="Unresolved Mention"/>
    <w:basedOn w:val="DefaultParagraphFont"/>
    <w:uiPriority w:val="99"/>
    <w:semiHidden/>
    <w:unhideWhenUsed/>
    <w:rsid w:val="00010B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037">
      <w:bodyDiv w:val="1"/>
      <w:marLeft w:val="0"/>
      <w:marRight w:val="0"/>
      <w:marTop w:val="0"/>
      <w:marBottom w:val="0"/>
      <w:divBdr>
        <w:top w:val="none" w:sz="0" w:space="0" w:color="auto"/>
        <w:left w:val="none" w:sz="0" w:space="0" w:color="auto"/>
        <w:bottom w:val="none" w:sz="0" w:space="0" w:color="auto"/>
        <w:right w:val="none" w:sz="0" w:space="0" w:color="auto"/>
      </w:divBdr>
    </w:div>
    <w:div w:id="18995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ristel.vansteen@ulg.ac.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jssen@maastrichtuniversity.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dc:creator>
  <cp:lastModifiedBy>kristel2</cp:lastModifiedBy>
  <cp:revision>2</cp:revision>
  <dcterms:created xsi:type="dcterms:W3CDTF">2017-11-15T08:23:00Z</dcterms:created>
  <dcterms:modified xsi:type="dcterms:W3CDTF">2017-11-15T08:23:00Z</dcterms:modified>
</cp:coreProperties>
</file>